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1"/>
        <w:tblpPr w:vertAnchor="page" w:horzAnchor="page" w:tblpX="812" w:tblpY="2864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Boks til sags nr. og dato"/>
      </w:tblPr>
      <w:tblGrid>
        <w:gridCol w:w="1843"/>
      </w:tblGrid>
      <w:tr w:rsidR="00E8089E" w:rsidRPr="00FA227E" w14:paraId="410A2347" w14:textId="77777777" w:rsidTr="00D840E9">
        <w:trPr>
          <w:trHeight w:val="2635"/>
        </w:trPr>
        <w:tc>
          <w:tcPr>
            <w:tcW w:w="1843" w:type="dxa"/>
          </w:tcPr>
          <w:p w14:paraId="60AF52D8" w14:textId="77777777" w:rsidR="00E8089E" w:rsidRPr="004A2A09" w:rsidRDefault="00E8089E" w:rsidP="00D840E9">
            <w:pPr>
              <w:pStyle w:val="Dato"/>
              <w:rPr>
                <w:noProof w:val="0"/>
              </w:rPr>
            </w:pPr>
            <w:bookmarkStart w:id="0" w:name="_Hlk504047649"/>
            <w:bookmarkStart w:id="1" w:name="_GoBack"/>
            <w:bookmarkEnd w:id="1"/>
          </w:p>
        </w:tc>
      </w:tr>
    </w:tbl>
    <w:bookmarkEnd w:id="0"/>
    <w:p w14:paraId="3CF82978" w14:textId="45FD7609" w:rsidR="009C5461" w:rsidRDefault="009C5461" w:rsidP="009C5461">
      <w:pPr>
        <w:pStyle w:val="Overskrift1"/>
        <w:rPr>
          <w:szCs w:val="28"/>
        </w:rPr>
      </w:pPr>
      <w:r>
        <w:rPr>
          <w:szCs w:val="28"/>
        </w:rPr>
        <w:t xml:space="preserve">Bilag </w:t>
      </w:r>
      <w:r w:rsidR="00B5680A">
        <w:rPr>
          <w:szCs w:val="28"/>
        </w:rPr>
        <w:t>2</w:t>
      </w:r>
      <w:r w:rsidR="001E2C5C">
        <w:rPr>
          <w:szCs w:val="28"/>
        </w:rPr>
        <w:t>.</w:t>
      </w:r>
      <w:r>
        <w:rPr>
          <w:szCs w:val="28"/>
        </w:rPr>
        <w:t xml:space="preserve"> Samarbejdsaftale</w:t>
      </w:r>
      <w:r w:rsidR="00417779">
        <w:rPr>
          <w:szCs w:val="28"/>
        </w:rPr>
        <w:t xml:space="preserve"> -</w:t>
      </w:r>
      <w:r>
        <w:rPr>
          <w:szCs w:val="28"/>
        </w:rPr>
        <w:t xml:space="preserve"> </w:t>
      </w:r>
      <w:r w:rsidR="001574A6">
        <w:rPr>
          <w:szCs w:val="28"/>
        </w:rPr>
        <w:t>A</w:t>
      </w:r>
      <w:r w:rsidR="001574A6" w:rsidRPr="001574A6">
        <w:rPr>
          <w:szCs w:val="28"/>
        </w:rPr>
        <w:t>fklaringspladser</w:t>
      </w:r>
    </w:p>
    <w:p w14:paraId="175BAFCC" w14:textId="77777777" w:rsidR="009C5461" w:rsidRDefault="009C5461" w:rsidP="009C5461">
      <w:pPr>
        <w:spacing w:line="240" w:lineRule="auto"/>
      </w:pPr>
    </w:p>
    <w:p w14:paraId="3373D85D" w14:textId="68344DFA" w:rsidR="009C5461" w:rsidRDefault="009C5461" w:rsidP="00417779">
      <w:pPr>
        <w:spacing w:line="276" w:lineRule="auto"/>
        <w:jc w:val="both"/>
        <w:rPr>
          <w:rFonts w:ascii="Arial" w:hAnsi="Arial" w:cs="Arial"/>
          <w:szCs w:val="20"/>
        </w:rPr>
      </w:pPr>
      <w:r>
        <w:t>Deltagerkommuner</w:t>
      </w:r>
      <w:r w:rsidR="001574A6">
        <w:t>,</w:t>
      </w:r>
      <w:r>
        <w:t xml:space="preserve"> i </w:t>
      </w:r>
      <w:r w:rsidRPr="009C5461">
        <w:rPr>
          <w:i/>
        </w:rPr>
        <w:t xml:space="preserve">”Forsøgsordning med etablering af </w:t>
      </w:r>
      <w:r w:rsidR="001574A6" w:rsidRPr="001574A6">
        <w:rPr>
          <w:i/>
        </w:rPr>
        <w:t>afklaringspladser</w:t>
      </w:r>
      <w:r>
        <w:t>”</w:t>
      </w:r>
      <w:r w:rsidR="001574A6">
        <w:t>,</w:t>
      </w:r>
      <w:r>
        <w:t xml:space="preserve"> skal indgå en samarbejdsaftale med den regionale psykiatri. </w:t>
      </w:r>
      <w:r>
        <w:rPr>
          <w:rFonts w:ascii="Arial" w:hAnsi="Arial" w:cs="Arial"/>
          <w:szCs w:val="20"/>
        </w:rPr>
        <w:t xml:space="preserve">Aftalen </w:t>
      </w:r>
      <w:r w:rsidR="00E20A76">
        <w:rPr>
          <w:rFonts w:ascii="Arial" w:hAnsi="Arial" w:cs="Arial"/>
          <w:szCs w:val="20"/>
        </w:rPr>
        <w:t>skal</w:t>
      </w:r>
      <w:r>
        <w:rPr>
          <w:rFonts w:ascii="Arial" w:hAnsi="Arial" w:cs="Arial"/>
          <w:szCs w:val="20"/>
        </w:rPr>
        <w:t xml:space="preserve"> tage udgangspunkt i de bindende sundhedsaftaler, der fastsætter samarbejdet mellem regione</w:t>
      </w:r>
      <w:r w:rsidR="00C271FB">
        <w:rPr>
          <w:rFonts w:ascii="Arial" w:hAnsi="Arial" w:cs="Arial"/>
          <w:szCs w:val="20"/>
        </w:rPr>
        <w:t>r</w:t>
      </w:r>
      <w:r>
        <w:rPr>
          <w:rFonts w:ascii="Arial" w:hAnsi="Arial" w:cs="Arial"/>
          <w:szCs w:val="20"/>
        </w:rPr>
        <w:t xml:space="preserve"> og kommuner.</w:t>
      </w:r>
    </w:p>
    <w:p w14:paraId="7E40248C" w14:textId="77777777" w:rsidR="009C5461" w:rsidRPr="00991A0E" w:rsidRDefault="009C5461" w:rsidP="009C5461">
      <w:pPr>
        <w:spacing w:line="276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</w:t>
      </w:r>
    </w:p>
    <w:p w14:paraId="7DC71AF9" w14:textId="77777777" w:rsidR="009C5461" w:rsidRDefault="009C5461" w:rsidP="009C5461">
      <w:pPr>
        <w:tabs>
          <w:tab w:val="left" w:pos="5684"/>
          <w:tab w:val="left" w:pos="5967"/>
          <w:tab w:val="left" w:pos="6175"/>
        </w:tabs>
        <w:spacing w:line="276" w:lineRule="auto"/>
        <w:rPr>
          <w:rFonts w:ascii="Arial" w:hAnsi="Arial" w:cs="Arial"/>
          <w:szCs w:val="20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E6A47B2" wp14:editId="3E4D3D46">
                <wp:simplePos x="0" y="0"/>
                <wp:positionH relativeFrom="column">
                  <wp:posOffset>4018915</wp:posOffset>
                </wp:positionH>
                <wp:positionV relativeFrom="paragraph">
                  <wp:posOffset>97155</wp:posOffset>
                </wp:positionV>
                <wp:extent cx="885825" cy="0"/>
                <wp:effectExtent l="0" t="0" r="28575" b="19050"/>
                <wp:wrapNone/>
                <wp:docPr id="27" name="Lige forbindel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5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46777D" id="Lige forbindelse 2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45pt,7.65pt" to="386.2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347674" wp14:editId="5BB119AE">
                <wp:simplePos x="0" y="0"/>
                <wp:positionH relativeFrom="column">
                  <wp:posOffset>2847975</wp:posOffset>
                </wp:positionH>
                <wp:positionV relativeFrom="paragraph">
                  <wp:posOffset>103505</wp:posOffset>
                </wp:positionV>
                <wp:extent cx="775970" cy="0"/>
                <wp:effectExtent l="0" t="0" r="24130" b="19050"/>
                <wp:wrapNone/>
                <wp:docPr id="26" name="Lige forbindel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3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FAFFBC" id="Lige forbindelse 2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25pt,8.15pt" to="285.3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Cs w:val="20"/>
        </w:rPr>
        <w:t xml:space="preserve">Samarbejdsaftalen gælder i projektperioden fra d. </w:t>
      </w:r>
      <w:r>
        <w:rPr>
          <w:rFonts w:ascii="Arial" w:hAnsi="Arial" w:cs="Arial"/>
          <w:szCs w:val="20"/>
        </w:rPr>
        <w:tab/>
        <w:t xml:space="preserve">   til d.</w:t>
      </w:r>
    </w:p>
    <w:p w14:paraId="5A62B612" w14:textId="77777777" w:rsidR="009C5461" w:rsidRDefault="009C5461" w:rsidP="009C5461">
      <w:pPr>
        <w:tabs>
          <w:tab w:val="left" w:pos="6175"/>
        </w:tabs>
        <w:spacing w:line="276" w:lineRule="auto"/>
        <w:rPr>
          <w:rFonts w:ascii="Arial" w:hAnsi="Arial" w:cs="Arial"/>
          <w:szCs w:val="20"/>
        </w:rPr>
      </w:pPr>
    </w:p>
    <w:p w14:paraId="17EFB4DF" w14:textId="77777777" w:rsidR="009C5461" w:rsidRDefault="009C5461" w:rsidP="009C5461">
      <w:pPr>
        <w:tabs>
          <w:tab w:val="left" w:pos="6175"/>
        </w:tabs>
        <w:spacing w:line="276" w:lineRule="auto"/>
        <w:rPr>
          <w:rFonts w:ascii="Arial" w:hAnsi="Arial" w:cs="Arial"/>
          <w:szCs w:val="20"/>
        </w:rPr>
      </w:pPr>
    </w:p>
    <w:p w14:paraId="61FA8ACE" w14:textId="77777777" w:rsidR="009C5461" w:rsidRDefault="009C5461" w:rsidP="009C5461">
      <w:pPr>
        <w:tabs>
          <w:tab w:val="left" w:pos="6175"/>
        </w:tabs>
        <w:spacing w:line="276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Aftalen vedrører målgruppen for fleksible pladser</w:t>
      </w:r>
    </w:p>
    <w:p w14:paraId="63ABD8BA" w14:textId="5ED3F928" w:rsidR="00991A0E" w:rsidRDefault="00991A0E" w:rsidP="00417779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Målgruppen er borgere fra 18 år med psykiske lidelser, der udskrives fra den regionale psykiatri og som</w:t>
      </w:r>
      <w:r w:rsidR="001574A6">
        <w:rPr>
          <w:rFonts w:ascii="Arial" w:hAnsi="Arial" w:cs="Arial"/>
          <w:szCs w:val="20"/>
        </w:rPr>
        <w:t>:</w:t>
      </w:r>
      <w:r>
        <w:rPr>
          <w:rFonts w:ascii="Arial" w:hAnsi="Arial" w:cs="Arial"/>
          <w:szCs w:val="20"/>
        </w:rPr>
        <w:t xml:space="preserve"> </w:t>
      </w:r>
    </w:p>
    <w:p w14:paraId="52A633E2" w14:textId="7DF56CF1" w:rsidR="00991A0E" w:rsidRDefault="00991A0E" w:rsidP="00417779">
      <w:pPr>
        <w:pStyle w:val="Listeafsnit"/>
        <w:numPr>
          <w:ilvl w:val="0"/>
          <w:numId w:val="2"/>
        </w:numPr>
        <w:spacing w:line="240" w:lineRule="auto"/>
        <w:contextualSpacing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enten ikke modtager en social indsats, men vurderes at have behov herfor for at kunne udskrives,</w:t>
      </w:r>
      <w:r w:rsidR="00C271FB">
        <w:rPr>
          <w:rFonts w:ascii="Arial" w:hAnsi="Arial" w:cs="Arial"/>
          <w:szCs w:val="20"/>
        </w:rPr>
        <w:t xml:space="preserve"> eller som</w:t>
      </w:r>
    </w:p>
    <w:p w14:paraId="4D21368C" w14:textId="69D22AD1" w:rsidR="009C5461" w:rsidRPr="00991A0E" w:rsidRDefault="00991A0E" w:rsidP="00417779">
      <w:pPr>
        <w:pStyle w:val="Listeafsnit"/>
        <w:numPr>
          <w:ilvl w:val="0"/>
          <w:numId w:val="2"/>
        </w:numPr>
        <w:rPr>
          <w:rFonts w:ascii="Arial" w:hAnsi="Arial" w:cs="Arial"/>
          <w:szCs w:val="20"/>
        </w:rPr>
      </w:pPr>
      <w:r w:rsidRPr="00991A0E">
        <w:rPr>
          <w:rFonts w:ascii="Arial" w:hAnsi="Arial" w:cs="Arial"/>
          <w:szCs w:val="20"/>
        </w:rPr>
        <w:t>modtager en social indsats, men vurderes at have behov for en mere omfattende indsats i en kortere eller længere periode i forlængelse af udskrivningen.</w:t>
      </w:r>
    </w:p>
    <w:p w14:paraId="0E3683B6" w14:textId="77777777" w:rsidR="009C5461" w:rsidRDefault="009C5461" w:rsidP="009C5461">
      <w:pPr>
        <w:spacing w:line="276" w:lineRule="auto"/>
        <w:rPr>
          <w:rFonts w:ascii="Arial" w:hAnsi="Arial" w:cs="Arial"/>
          <w:szCs w:val="20"/>
        </w:rPr>
      </w:pPr>
    </w:p>
    <w:p w14:paraId="5C679157" w14:textId="77777777" w:rsidR="009C5461" w:rsidRDefault="00991A0E" w:rsidP="009C5461">
      <w:pPr>
        <w:spacing w:line="276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Centrale elementer for samarbejdet mellem kommune og den regionale psykiatri</w:t>
      </w:r>
    </w:p>
    <w:p w14:paraId="0C3FA79A" w14:textId="020BD1C5" w:rsidR="009C5461" w:rsidRDefault="00613B58" w:rsidP="00417779">
      <w:pPr>
        <w:spacing w:line="276" w:lineRule="auto"/>
        <w:jc w:val="both"/>
      </w:pPr>
      <w:r>
        <w:t xml:space="preserve">Samarbejdsaftalen skal støtte formålet med </w:t>
      </w:r>
      <w:r w:rsidR="001574A6" w:rsidRPr="001574A6">
        <w:t>afklaringspladser</w:t>
      </w:r>
      <w:r w:rsidR="001574A6">
        <w:t>ne</w:t>
      </w:r>
      <w:r>
        <w:t>, hvorfor beskrivelse af de centrale elementer i samarbejdet mellem kommune og den regionale psykiatri skal fremgå af samarbejdsaftalen.</w:t>
      </w:r>
    </w:p>
    <w:p w14:paraId="010D6F21" w14:textId="77777777" w:rsidR="00613B58" w:rsidRDefault="00613B58" w:rsidP="00417779">
      <w:pPr>
        <w:spacing w:line="276" w:lineRule="auto"/>
        <w:jc w:val="both"/>
      </w:pPr>
    </w:p>
    <w:p w14:paraId="7B6CF098" w14:textId="1A7B1975" w:rsidR="009C5461" w:rsidRDefault="00991A0E" w:rsidP="00417779">
      <w:pPr>
        <w:spacing w:line="276" w:lineRule="auto"/>
        <w:jc w:val="both"/>
      </w:pPr>
      <w:r>
        <w:t xml:space="preserve">Beskriv kort, hvordan udskrivning til </w:t>
      </w:r>
      <w:r w:rsidR="001574A6" w:rsidRPr="001574A6">
        <w:t>afklaringspladser</w:t>
      </w:r>
      <w:r w:rsidR="001574A6">
        <w:t xml:space="preserve">ne </w:t>
      </w:r>
      <w:r>
        <w:t>foregår, og hvem der er ansvarlige for hvilke opgaver i samarbejdet.</w:t>
      </w:r>
      <w:r w:rsidR="009C5461"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9C5461" w14:paraId="31BA678F" w14:textId="77777777" w:rsidTr="009C5461"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EC7C" w14:textId="77777777" w:rsidR="009C5461" w:rsidRDefault="009C5461">
            <w:pPr>
              <w:spacing w:line="276" w:lineRule="auto"/>
            </w:pPr>
          </w:p>
          <w:p w14:paraId="2ABB1A67" w14:textId="77777777" w:rsidR="009C5461" w:rsidRDefault="009C5461">
            <w:pPr>
              <w:spacing w:line="276" w:lineRule="auto"/>
            </w:pPr>
          </w:p>
          <w:p w14:paraId="66F0B496" w14:textId="77777777" w:rsidR="009C5461" w:rsidRDefault="009C5461">
            <w:pPr>
              <w:spacing w:line="276" w:lineRule="auto"/>
            </w:pPr>
          </w:p>
          <w:p w14:paraId="3B4CD029" w14:textId="77777777" w:rsidR="009C5461" w:rsidRDefault="009C5461">
            <w:pPr>
              <w:spacing w:line="276" w:lineRule="auto"/>
            </w:pPr>
          </w:p>
          <w:p w14:paraId="0CDA7D6E" w14:textId="77777777" w:rsidR="009C5461" w:rsidRDefault="009C5461">
            <w:pPr>
              <w:spacing w:line="276" w:lineRule="auto"/>
            </w:pPr>
          </w:p>
          <w:p w14:paraId="350A91D8" w14:textId="77777777" w:rsidR="009C5461" w:rsidRDefault="009C5461">
            <w:pPr>
              <w:spacing w:line="276" w:lineRule="auto"/>
            </w:pPr>
          </w:p>
          <w:p w14:paraId="7189DDBD" w14:textId="77777777" w:rsidR="009C5461" w:rsidRDefault="009C5461">
            <w:pPr>
              <w:spacing w:line="276" w:lineRule="auto"/>
            </w:pPr>
          </w:p>
          <w:p w14:paraId="510C866F" w14:textId="77777777" w:rsidR="009C5461" w:rsidRDefault="009C5461">
            <w:pPr>
              <w:spacing w:line="276" w:lineRule="auto"/>
            </w:pPr>
          </w:p>
          <w:p w14:paraId="688E2404" w14:textId="77777777" w:rsidR="009C5461" w:rsidRDefault="009C5461">
            <w:pPr>
              <w:spacing w:line="276" w:lineRule="auto"/>
            </w:pPr>
          </w:p>
          <w:p w14:paraId="3008A989" w14:textId="77777777" w:rsidR="009C5461" w:rsidRDefault="009C5461">
            <w:pPr>
              <w:spacing w:line="276" w:lineRule="auto"/>
            </w:pPr>
          </w:p>
          <w:p w14:paraId="575CBED1" w14:textId="77777777" w:rsidR="009C5461" w:rsidRDefault="009C5461">
            <w:pPr>
              <w:spacing w:line="276" w:lineRule="auto"/>
            </w:pPr>
          </w:p>
          <w:p w14:paraId="1C112DCC" w14:textId="77777777" w:rsidR="009C5461" w:rsidRDefault="009C5461">
            <w:pPr>
              <w:spacing w:line="276" w:lineRule="auto"/>
            </w:pPr>
          </w:p>
          <w:p w14:paraId="5A16A4BA" w14:textId="77777777" w:rsidR="009C5461" w:rsidRDefault="009C5461">
            <w:pPr>
              <w:spacing w:line="276" w:lineRule="auto"/>
            </w:pPr>
          </w:p>
        </w:tc>
      </w:tr>
    </w:tbl>
    <w:p w14:paraId="40850EBC" w14:textId="77777777" w:rsidR="00E20A76" w:rsidRDefault="00E20A76" w:rsidP="009C5461">
      <w:pPr>
        <w:spacing w:line="276" w:lineRule="auto"/>
      </w:pPr>
    </w:p>
    <w:p w14:paraId="03D5949C" w14:textId="77777777" w:rsidR="003E258E" w:rsidRDefault="003E258E" w:rsidP="00417779">
      <w:pPr>
        <w:spacing w:line="276" w:lineRule="auto"/>
        <w:jc w:val="both"/>
      </w:pPr>
    </w:p>
    <w:p w14:paraId="5723B9AE" w14:textId="057F686B" w:rsidR="009C5461" w:rsidRDefault="009C5461" w:rsidP="00417779">
      <w:pPr>
        <w:spacing w:line="276" w:lineRule="auto"/>
        <w:jc w:val="both"/>
      </w:pPr>
      <w:r>
        <w:t>Beskriv kort</w:t>
      </w:r>
      <w:r w:rsidR="00613B58">
        <w:t>,</w:t>
      </w:r>
      <w:r>
        <w:t xml:space="preserve"> </w:t>
      </w:r>
      <w:r w:rsidR="00613B58">
        <w:t>h</w:t>
      </w:r>
      <w:r w:rsidR="00613B58" w:rsidRPr="00613B58">
        <w:t>vilke muligheder der er for psykiatrifaglig rådgivning af medarbejde</w:t>
      </w:r>
      <w:r w:rsidR="00613B58">
        <w:t xml:space="preserve">rne på </w:t>
      </w:r>
      <w:r w:rsidR="001574A6" w:rsidRPr="001574A6">
        <w:t>afklaringspladser</w:t>
      </w:r>
      <w:r w:rsidR="001574A6">
        <w:t>ne</w:t>
      </w:r>
      <w:r w:rsidR="00613B58">
        <w:t>, så</w:t>
      </w:r>
      <w:r w:rsidR="00613B58" w:rsidRPr="00613B58">
        <w:t>vel i forhold til enkeltpersoner som generelt for målgruppen, og h</w:t>
      </w:r>
      <w:r w:rsidR="00613B58">
        <w:t>vordan rådgivningen tilrettelæg</w:t>
      </w:r>
      <w:r w:rsidR="00613B58" w:rsidRPr="00613B58">
        <w:t>ges, fx ift. identifikation af akuthed</w:t>
      </w:r>
      <w:r w:rsidR="00C271FB">
        <w:t>,</w:t>
      </w:r>
      <w:r w:rsidR="00613B58" w:rsidRPr="00613B58">
        <w:t xml:space="preserve"> symptombillede hos borgeren, medicin mm</w:t>
      </w:r>
      <w:r w:rsidR="00613B58">
        <w:t>.</w:t>
      </w: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7648"/>
      </w:tblGrid>
      <w:tr w:rsidR="009C5461" w14:paraId="29E501E4" w14:textId="77777777" w:rsidTr="009C5461"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3529" w14:textId="77777777" w:rsidR="009C5461" w:rsidRDefault="009C5461">
            <w:pPr>
              <w:spacing w:line="240" w:lineRule="auto"/>
              <w:jc w:val="both"/>
              <w:rPr>
                <w:rFonts w:ascii="Arial" w:hAnsi="Arial" w:cs="Arial"/>
                <w:szCs w:val="20"/>
              </w:rPr>
            </w:pPr>
          </w:p>
          <w:p w14:paraId="13DF1D6B" w14:textId="77777777" w:rsidR="009C5461" w:rsidRDefault="009C5461">
            <w:pPr>
              <w:spacing w:line="240" w:lineRule="auto"/>
              <w:jc w:val="both"/>
              <w:rPr>
                <w:rFonts w:ascii="Arial" w:hAnsi="Arial" w:cs="Arial"/>
                <w:szCs w:val="20"/>
              </w:rPr>
            </w:pPr>
          </w:p>
          <w:p w14:paraId="71785C33" w14:textId="77777777" w:rsidR="009C5461" w:rsidRDefault="009C5461">
            <w:pPr>
              <w:spacing w:line="240" w:lineRule="auto"/>
              <w:jc w:val="both"/>
              <w:rPr>
                <w:rFonts w:ascii="Arial" w:hAnsi="Arial" w:cs="Arial"/>
                <w:szCs w:val="20"/>
              </w:rPr>
            </w:pPr>
          </w:p>
          <w:p w14:paraId="3175F190" w14:textId="77777777" w:rsidR="009C5461" w:rsidRDefault="009C5461">
            <w:pPr>
              <w:spacing w:line="240" w:lineRule="auto"/>
              <w:jc w:val="both"/>
              <w:rPr>
                <w:rFonts w:ascii="Arial" w:hAnsi="Arial" w:cs="Arial"/>
                <w:szCs w:val="20"/>
              </w:rPr>
            </w:pPr>
          </w:p>
          <w:p w14:paraId="14C0DD7C" w14:textId="77777777" w:rsidR="009C5461" w:rsidRDefault="009C5461">
            <w:pPr>
              <w:spacing w:line="240" w:lineRule="auto"/>
              <w:jc w:val="both"/>
              <w:rPr>
                <w:rFonts w:ascii="Arial" w:hAnsi="Arial" w:cs="Arial"/>
                <w:szCs w:val="20"/>
              </w:rPr>
            </w:pPr>
          </w:p>
          <w:p w14:paraId="45FD8C0E" w14:textId="77777777" w:rsidR="009C5461" w:rsidRDefault="009C5461">
            <w:pPr>
              <w:spacing w:line="240" w:lineRule="auto"/>
              <w:jc w:val="both"/>
              <w:rPr>
                <w:rFonts w:ascii="Arial" w:hAnsi="Arial" w:cs="Arial"/>
                <w:szCs w:val="20"/>
              </w:rPr>
            </w:pPr>
          </w:p>
          <w:p w14:paraId="2AF2BCCB" w14:textId="77777777" w:rsidR="009C5461" w:rsidRDefault="009C5461">
            <w:pPr>
              <w:spacing w:line="240" w:lineRule="auto"/>
              <w:jc w:val="both"/>
              <w:rPr>
                <w:rFonts w:ascii="Arial" w:hAnsi="Arial" w:cs="Arial"/>
                <w:szCs w:val="20"/>
              </w:rPr>
            </w:pPr>
          </w:p>
          <w:p w14:paraId="3D418B11" w14:textId="77777777" w:rsidR="009C5461" w:rsidRDefault="009C5461">
            <w:pPr>
              <w:spacing w:line="240" w:lineRule="auto"/>
              <w:jc w:val="both"/>
              <w:rPr>
                <w:rFonts w:ascii="Arial" w:hAnsi="Arial" w:cs="Arial"/>
                <w:szCs w:val="20"/>
              </w:rPr>
            </w:pPr>
          </w:p>
          <w:p w14:paraId="1680E46B" w14:textId="77777777" w:rsidR="009C5461" w:rsidRDefault="009C5461">
            <w:pPr>
              <w:spacing w:line="240" w:lineRule="auto"/>
              <w:jc w:val="both"/>
              <w:rPr>
                <w:rFonts w:ascii="Arial" w:hAnsi="Arial" w:cs="Arial"/>
                <w:szCs w:val="20"/>
              </w:rPr>
            </w:pPr>
          </w:p>
          <w:p w14:paraId="69C79D28" w14:textId="77777777" w:rsidR="009C5461" w:rsidRDefault="009C5461">
            <w:pPr>
              <w:spacing w:line="240" w:lineRule="auto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14:paraId="5186530E" w14:textId="77777777" w:rsidR="009C5461" w:rsidRDefault="009C5461" w:rsidP="009C5461">
      <w:pPr>
        <w:spacing w:line="240" w:lineRule="auto"/>
        <w:ind w:left="170" w:hanging="170"/>
        <w:jc w:val="both"/>
        <w:rPr>
          <w:rFonts w:ascii="Arial" w:hAnsi="Arial" w:cs="Arial"/>
          <w:szCs w:val="20"/>
        </w:rPr>
      </w:pPr>
    </w:p>
    <w:p w14:paraId="784F9057" w14:textId="77777777" w:rsidR="003E258E" w:rsidRDefault="003E258E" w:rsidP="009C5461">
      <w:pPr>
        <w:spacing w:line="276" w:lineRule="auto"/>
      </w:pPr>
    </w:p>
    <w:p w14:paraId="292D2803" w14:textId="23686DF8" w:rsidR="009C5461" w:rsidRDefault="003E258E" w:rsidP="003E258E">
      <w:pPr>
        <w:spacing w:line="276" w:lineRule="auto"/>
      </w:pPr>
      <w:r w:rsidRPr="003E258E">
        <w:t>Beskriv kort, hvordan eventuel sideløbende psykiatrisk behandling af borgere i målgruppen forventes varetaget.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643"/>
      </w:tblGrid>
      <w:tr w:rsidR="009C5461" w14:paraId="292C415A" w14:textId="77777777" w:rsidTr="009C5461"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D275" w14:textId="77777777" w:rsidR="009C5461" w:rsidRDefault="009C5461"/>
          <w:p w14:paraId="6AEAA466" w14:textId="77777777" w:rsidR="009C5461" w:rsidRDefault="009C5461"/>
          <w:p w14:paraId="46B1CB59" w14:textId="77777777" w:rsidR="009C5461" w:rsidRDefault="009C5461"/>
          <w:p w14:paraId="2DD2FD8F" w14:textId="77777777" w:rsidR="009C5461" w:rsidRDefault="009C5461"/>
          <w:p w14:paraId="125623D4" w14:textId="77777777" w:rsidR="009C5461" w:rsidRDefault="009C5461"/>
          <w:p w14:paraId="0DA93D6E" w14:textId="77777777" w:rsidR="009C5461" w:rsidRDefault="009C5461"/>
          <w:p w14:paraId="30A66E64" w14:textId="77777777" w:rsidR="009C5461" w:rsidRDefault="009C5461"/>
          <w:p w14:paraId="7BE5CC77" w14:textId="77777777" w:rsidR="009C5461" w:rsidRDefault="009C5461"/>
          <w:p w14:paraId="39E1DEC7" w14:textId="77777777" w:rsidR="009C5461" w:rsidRDefault="009C5461"/>
        </w:tc>
      </w:tr>
    </w:tbl>
    <w:p w14:paraId="21D3D0FF" w14:textId="77777777" w:rsidR="009C5461" w:rsidRDefault="009C5461" w:rsidP="009C5461"/>
    <w:p w14:paraId="56057C0F" w14:textId="77777777" w:rsidR="009C5461" w:rsidRDefault="009C5461" w:rsidP="009C5461">
      <w:pPr>
        <w:spacing w:after="120" w:line="240" w:lineRule="auto"/>
        <w:rPr>
          <w:b/>
        </w:rPr>
      </w:pPr>
    </w:p>
    <w:p w14:paraId="2B7538D9" w14:textId="77777777" w:rsidR="009C5461" w:rsidRDefault="009C5461" w:rsidP="009C5461">
      <w:pPr>
        <w:spacing w:line="240" w:lineRule="auto"/>
        <w:rPr>
          <w:b/>
        </w:rPr>
      </w:pPr>
      <w:r>
        <w:rPr>
          <w:b/>
        </w:rPr>
        <w:t xml:space="preserve">Ansøger: </w:t>
      </w:r>
    </w:p>
    <w:p w14:paraId="4B1297CD" w14:textId="77777777" w:rsidR="009C5461" w:rsidRDefault="009C5461" w:rsidP="009C5461">
      <w:pPr>
        <w:rPr>
          <w:sz w:val="16"/>
          <w:szCs w:val="16"/>
        </w:rPr>
      </w:pPr>
      <w:r>
        <w:rPr>
          <w:sz w:val="16"/>
          <w:szCs w:val="16"/>
        </w:rPr>
        <w:t xml:space="preserve">Kommune: </w:t>
      </w:r>
    </w:p>
    <w:p w14:paraId="23566B71" w14:textId="77777777" w:rsidR="009C5461" w:rsidRDefault="009C5461" w:rsidP="009C5461">
      <w:pPr>
        <w:rPr>
          <w:sz w:val="16"/>
          <w:szCs w:val="16"/>
        </w:rPr>
      </w:pPr>
    </w:p>
    <w:p w14:paraId="45648AF8" w14:textId="77777777" w:rsidR="009C5461" w:rsidRDefault="009C5461" w:rsidP="009C5461">
      <w:pPr>
        <w:rPr>
          <w:szCs w:val="16"/>
        </w:rPr>
      </w:pPr>
    </w:p>
    <w:p w14:paraId="3D34196C" w14:textId="77777777" w:rsidR="009C5461" w:rsidRDefault="009C5461" w:rsidP="009C5461">
      <w:pPr>
        <w:spacing w:line="240" w:lineRule="auto"/>
        <w:rPr>
          <w:sz w:val="16"/>
          <w:szCs w:val="16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330460" wp14:editId="243B9A6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99665" cy="7620"/>
                <wp:effectExtent l="0" t="0" r="19685" b="30480"/>
                <wp:wrapNone/>
                <wp:docPr id="3" name="Lige forbindel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9030" cy="69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7E4D28" id="Lige forbindels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188.9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" strokecolor="#7c7679 [3209]" strokeweight=".5pt">
                <v:stroke joinstyle="miter"/>
              </v:line>
            </w:pict>
          </mc:Fallback>
        </mc:AlternateContent>
      </w:r>
    </w:p>
    <w:p w14:paraId="12C00919" w14:textId="77777777" w:rsidR="009C5461" w:rsidRDefault="009C5461" w:rsidP="009C5461">
      <w:pPr>
        <w:rPr>
          <w:sz w:val="16"/>
          <w:szCs w:val="16"/>
        </w:rPr>
      </w:pPr>
    </w:p>
    <w:p w14:paraId="6C29B4C8" w14:textId="77777777" w:rsidR="009C5461" w:rsidRDefault="009C5461" w:rsidP="009C5461">
      <w:pPr>
        <w:rPr>
          <w:sz w:val="16"/>
          <w:szCs w:val="16"/>
        </w:rPr>
      </w:pPr>
      <w:r>
        <w:rPr>
          <w:sz w:val="16"/>
          <w:szCs w:val="16"/>
        </w:rPr>
        <w:t>Dato og underskrift (centerchef):</w:t>
      </w:r>
    </w:p>
    <w:p w14:paraId="17095F69" w14:textId="77777777" w:rsidR="009C5461" w:rsidRDefault="009C5461" w:rsidP="009C5461">
      <w:pPr>
        <w:spacing w:line="240" w:lineRule="auto"/>
        <w:rPr>
          <w:sz w:val="16"/>
        </w:rPr>
      </w:pPr>
    </w:p>
    <w:p w14:paraId="5D9DF145" w14:textId="77777777" w:rsidR="009C5461" w:rsidRDefault="009C5461" w:rsidP="009C5461">
      <w:pPr>
        <w:spacing w:line="240" w:lineRule="auto"/>
      </w:pPr>
    </w:p>
    <w:p w14:paraId="0F3DD1C4" w14:textId="77777777" w:rsidR="009C5461" w:rsidRDefault="009C5461" w:rsidP="009C5461">
      <w:pPr>
        <w:spacing w:line="240" w:lineRule="auto"/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E94B2" wp14:editId="67BB2423">
                <wp:simplePos x="0" y="0"/>
                <wp:positionH relativeFrom="column">
                  <wp:posOffset>12700</wp:posOffset>
                </wp:positionH>
                <wp:positionV relativeFrom="paragraph">
                  <wp:posOffset>50800</wp:posOffset>
                </wp:positionV>
                <wp:extent cx="2399665" cy="7620"/>
                <wp:effectExtent l="0" t="0" r="19685" b="30480"/>
                <wp:wrapNone/>
                <wp:docPr id="1" name="Lige 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9030" cy="69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AAABD3" id="Lige forbindels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4pt" to="189.9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" strokecolor="#7c7679 [3209]" strokeweight=".5pt">
                <v:stroke joinstyle="miter"/>
              </v:line>
            </w:pict>
          </mc:Fallback>
        </mc:AlternateContent>
      </w:r>
    </w:p>
    <w:p w14:paraId="51A4FCAE" w14:textId="77777777" w:rsidR="009C5461" w:rsidRDefault="009C5461" w:rsidP="009C5461">
      <w:pPr>
        <w:spacing w:line="240" w:lineRule="auto"/>
      </w:pPr>
    </w:p>
    <w:p w14:paraId="78843BAF" w14:textId="77777777" w:rsidR="00417779" w:rsidRDefault="00417779" w:rsidP="009C5461">
      <w:pPr>
        <w:spacing w:line="240" w:lineRule="auto"/>
        <w:rPr>
          <w:b/>
        </w:rPr>
      </w:pPr>
    </w:p>
    <w:p w14:paraId="417E8D0E" w14:textId="65AB5261" w:rsidR="009C5461" w:rsidRDefault="009C5461" w:rsidP="009C5461">
      <w:pPr>
        <w:spacing w:line="240" w:lineRule="auto"/>
        <w:rPr>
          <w:b/>
        </w:rPr>
      </w:pPr>
      <w:r>
        <w:rPr>
          <w:b/>
        </w:rPr>
        <w:t xml:space="preserve">Samarbejdspartner: </w:t>
      </w:r>
    </w:p>
    <w:p w14:paraId="2EF636DE" w14:textId="77777777" w:rsidR="009C5461" w:rsidRDefault="009C5461" w:rsidP="009C5461">
      <w:pPr>
        <w:spacing w:before="60" w:line="240" w:lineRule="auto"/>
        <w:rPr>
          <w:sz w:val="16"/>
          <w:szCs w:val="16"/>
        </w:rPr>
      </w:pPr>
      <w:r>
        <w:rPr>
          <w:sz w:val="16"/>
          <w:szCs w:val="16"/>
        </w:rPr>
        <w:t>Den regionale psykiatri:</w:t>
      </w:r>
    </w:p>
    <w:p w14:paraId="36A3A1E4" w14:textId="77777777" w:rsidR="009C5461" w:rsidRDefault="009C5461" w:rsidP="009C5461">
      <w:pPr>
        <w:spacing w:line="240" w:lineRule="auto"/>
        <w:rPr>
          <w:sz w:val="16"/>
          <w:szCs w:val="16"/>
        </w:rPr>
      </w:pPr>
    </w:p>
    <w:p w14:paraId="3E8666FE" w14:textId="77777777" w:rsidR="009C5461" w:rsidRDefault="009C5461" w:rsidP="009C5461">
      <w:pPr>
        <w:spacing w:line="240" w:lineRule="auto"/>
        <w:rPr>
          <w:szCs w:val="16"/>
        </w:rPr>
      </w:pPr>
    </w:p>
    <w:p w14:paraId="4529FCD5" w14:textId="77777777" w:rsidR="009C5461" w:rsidRDefault="009C5461" w:rsidP="009C5461">
      <w:pPr>
        <w:spacing w:line="240" w:lineRule="auto"/>
        <w:rPr>
          <w:sz w:val="16"/>
          <w:szCs w:val="16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664AC1" wp14:editId="1C4E812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99665" cy="7620"/>
                <wp:effectExtent l="0" t="0" r="19685" b="30480"/>
                <wp:wrapNone/>
                <wp:docPr id="4" name="Lige forbindel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9030" cy="69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B6B9E1" id="Lige forbindels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188.9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" strokecolor="#7c7679 [3209]" strokeweight=".5pt">
                <v:stroke joinstyle="miter"/>
              </v:line>
            </w:pict>
          </mc:Fallback>
        </mc:AlternateContent>
      </w:r>
    </w:p>
    <w:p w14:paraId="76D55A0E" w14:textId="77777777" w:rsidR="009C5461" w:rsidRDefault="009C5461" w:rsidP="009C5461">
      <w:pPr>
        <w:spacing w:line="240" w:lineRule="auto"/>
        <w:rPr>
          <w:sz w:val="16"/>
          <w:szCs w:val="16"/>
        </w:rPr>
      </w:pPr>
    </w:p>
    <w:p w14:paraId="71ECD3C1" w14:textId="77777777" w:rsidR="009C5461" w:rsidRDefault="009C5461" w:rsidP="009C5461">
      <w:pPr>
        <w:rPr>
          <w:sz w:val="16"/>
          <w:szCs w:val="16"/>
        </w:rPr>
      </w:pPr>
      <w:r>
        <w:rPr>
          <w:sz w:val="16"/>
          <w:szCs w:val="16"/>
        </w:rPr>
        <w:t xml:space="preserve">Dato og underskrift (centerchef): </w:t>
      </w:r>
    </w:p>
    <w:p w14:paraId="258478F1" w14:textId="77777777" w:rsidR="009C5461" w:rsidRDefault="009C5461" w:rsidP="009C5461">
      <w:pPr>
        <w:spacing w:line="240" w:lineRule="auto"/>
        <w:rPr>
          <w:sz w:val="16"/>
        </w:rPr>
      </w:pPr>
    </w:p>
    <w:p w14:paraId="662089B1" w14:textId="77777777" w:rsidR="009C5461" w:rsidRDefault="009C5461" w:rsidP="009C5461">
      <w:pPr>
        <w:spacing w:line="240" w:lineRule="auto"/>
      </w:pPr>
    </w:p>
    <w:p w14:paraId="094F4AD5" w14:textId="77777777" w:rsidR="009C5461" w:rsidRDefault="009C5461" w:rsidP="009C5461">
      <w:pPr>
        <w:spacing w:line="240" w:lineRule="auto"/>
        <w:rPr>
          <w:szCs w:val="16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BD104F" wp14:editId="12274C1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399665" cy="7620"/>
                <wp:effectExtent l="0" t="0" r="19685" b="30480"/>
                <wp:wrapNone/>
                <wp:docPr id="2" name="Lige forbindel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9030" cy="69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923612" id="Lige forbindels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188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" strokecolor="#7c7679 [3209]" strokeweight=".5pt">
                <v:stroke joinstyle="miter"/>
              </v:line>
            </w:pict>
          </mc:Fallback>
        </mc:AlternateContent>
      </w:r>
      <w:r>
        <w:rPr>
          <w:sz w:val="16"/>
          <w:szCs w:val="16"/>
        </w:rPr>
        <w:t xml:space="preserve"> </w:t>
      </w:r>
    </w:p>
    <w:p w14:paraId="299A5925" w14:textId="77777777" w:rsidR="00571DC1" w:rsidRDefault="00571DC1">
      <w:pPr>
        <w:spacing w:after="160" w:line="259" w:lineRule="auto"/>
      </w:pPr>
    </w:p>
    <w:p w14:paraId="215AAB4C" w14:textId="77777777" w:rsidR="001D07FB" w:rsidRPr="00B04620" w:rsidRDefault="001D07FB" w:rsidP="00571DC1">
      <w:pPr>
        <w:spacing w:after="160" w:line="259" w:lineRule="auto"/>
      </w:pPr>
    </w:p>
    <w:sectPr w:rsidR="001D07FB" w:rsidRPr="00B04620" w:rsidSect="006316C2">
      <w:headerReference w:type="default" r:id="rId8"/>
      <w:headerReference w:type="first" r:id="rId9"/>
      <w:type w:val="continuous"/>
      <w:pgSz w:w="11906" w:h="16838"/>
      <w:pgMar w:top="2778" w:right="1418" w:bottom="2268" w:left="2835" w:header="130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E4859" w14:textId="77777777" w:rsidR="005C1969" w:rsidRDefault="005C1969" w:rsidP="005D1D2F">
      <w:pPr>
        <w:spacing w:line="240" w:lineRule="auto"/>
      </w:pPr>
      <w:r>
        <w:separator/>
      </w:r>
    </w:p>
  </w:endnote>
  <w:endnote w:type="continuationSeparator" w:id="0">
    <w:p w14:paraId="01565A6B" w14:textId="77777777" w:rsidR="005C1969" w:rsidRDefault="005C1969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A4041" w14:textId="77777777" w:rsidR="005C1969" w:rsidRDefault="005C1969" w:rsidP="005D1D2F">
      <w:pPr>
        <w:spacing w:line="240" w:lineRule="auto"/>
      </w:pPr>
      <w:r>
        <w:separator/>
      </w:r>
    </w:p>
  </w:footnote>
  <w:footnote w:type="continuationSeparator" w:id="0">
    <w:p w14:paraId="5A4DA5B8" w14:textId="77777777" w:rsidR="005C1969" w:rsidRDefault="005C1969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6D3C4" w14:textId="77777777" w:rsidR="00571DC1" w:rsidRDefault="00571DC1">
    <w:pPr>
      <w:pStyle w:val="Sidehoved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616D9D0A" wp14:editId="452E7E6C">
              <wp:simplePos x="0" y="0"/>
              <wp:positionH relativeFrom="leftMargin">
                <wp:posOffset>542925</wp:posOffset>
              </wp:positionH>
              <wp:positionV relativeFrom="margin">
                <wp:posOffset>0</wp:posOffset>
              </wp:positionV>
              <wp:extent cx="1252025" cy="295421"/>
              <wp:effectExtent l="0" t="0" r="5715" b="9525"/>
              <wp:wrapNone/>
              <wp:docPr id="40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025" cy="29542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EF8B99" w14:textId="3976B26C" w:rsidR="00571DC1" w:rsidRDefault="00571DC1" w:rsidP="00571DC1">
                          <w:pPr>
                            <w:pStyle w:val="Dato"/>
                          </w:pPr>
                          <w:r>
                            <w:t xml:space="preserve">Side 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C56FAE"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6D9D0A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42.75pt;margin-top:0;width:98.6pt;height:2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" filled="f" stroked="f">
              <v:textbox inset="0,0,0,0">
                <w:txbxContent>
                  <w:p w14:paraId="10EF8B99" w14:textId="3976B26C" w:rsidR="00571DC1" w:rsidRDefault="00571DC1" w:rsidP="00571DC1">
                    <w:pPr>
                      <w:pStyle w:val="Dato"/>
                    </w:pPr>
                    <w:r>
                      <w:t xml:space="preserve">Side 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C56FAE"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5871D" w14:textId="77777777" w:rsidR="00571DC1" w:rsidRDefault="00571DC1" w:rsidP="006316C2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23B4BD64" wp14:editId="67D27C18">
          <wp:extent cx="1277379" cy="504000"/>
          <wp:effectExtent l="0" t="0" r="0" b="0"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7379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1" w15:restartNumberingAfterBreak="0">
    <w:nsid w:val="195F16FE"/>
    <w:multiLevelType w:val="hybridMultilevel"/>
    <w:tmpl w:val="E58E3A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89E"/>
    <w:rsid w:val="0000542E"/>
    <w:rsid w:val="00025BF1"/>
    <w:rsid w:val="00027C8A"/>
    <w:rsid w:val="00077111"/>
    <w:rsid w:val="000844B2"/>
    <w:rsid w:val="00085EF4"/>
    <w:rsid w:val="000A4929"/>
    <w:rsid w:val="001574A6"/>
    <w:rsid w:val="00167EA7"/>
    <w:rsid w:val="001714C8"/>
    <w:rsid w:val="001A23A2"/>
    <w:rsid w:val="001A2CC3"/>
    <w:rsid w:val="001B0CCA"/>
    <w:rsid w:val="001C2F8C"/>
    <w:rsid w:val="001D07FB"/>
    <w:rsid w:val="001E2C5C"/>
    <w:rsid w:val="0023256D"/>
    <w:rsid w:val="00232662"/>
    <w:rsid w:val="002726B2"/>
    <w:rsid w:val="00281DFB"/>
    <w:rsid w:val="002B3865"/>
    <w:rsid w:val="002D0AB0"/>
    <w:rsid w:val="002E1211"/>
    <w:rsid w:val="003410B8"/>
    <w:rsid w:val="00360903"/>
    <w:rsid w:val="003846A4"/>
    <w:rsid w:val="00396C66"/>
    <w:rsid w:val="003B0BBF"/>
    <w:rsid w:val="003E0E93"/>
    <w:rsid w:val="003E258E"/>
    <w:rsid w:val="00402932"/>
    <w:rsid w:val="00416BFA"/>
    <w:rsid w:val="00417779"/>
    <w:rsid w:val="00420109"/>
    <w:rsid w:val="00430F13"/>
    <w:rsid w:val="00442A1A"/>
    <w:rsid w:val="00442D87"/>
    <w:rsid w:val="00446FDA"/>
    <w:rsid w:val="004871AE"/>
    <w:rsid w:val="0049392B"/>
    <w:rsid w:val="004A2A09"/>
    <w:rsid w:val="004B089E"/>
    <w:rsid w:val="004E0195"/>
    <w:rsid w:val="004F38C5"/>
    <w:rsid w:val="00507A59"/>
    <w:rsid w:val="00533248"/>
    <w:rsid w:val="00536B76"/>
    <w:rsid w:val="00553C0E"/>
    <w:rsid w:val="005716A0"/>
    <w:rsid w:val="00571DC1"/>
    <w:rsid w:val="005B35F1"/>
    <w:rsid w:val="005C1433"/>
    <w:rsid w:val="005C1969"/>
    <w:rsid w:val="005D1D2F"/>
    <w:rsid w:val="006010A9"/>
    <w:rsid w:val="00613B58"/>
    <w:rsid w:val="006316C2"/>
    <w:rsid w:val="00644D87"/>
    <w:rsid w:val="00682DDC"/>
    <w:rsid w:val="006F5667"/>
    <w:rsid w:val="007457B9"/>
    <w:rsid w:val="007811B3"/>
    <w:rsid w:val="007D4231"/>
    <w:rsid w:val="00800794"/>
    <w:rsid w:val="00801111"/>
    <w:rsid w:val="00817BD7"/>
    <w:rsid w:val="00850855"/>
    <w:rsid w:val="008548CB"/>
    <w:rsid w:val="008F2424"/>
    <w:rsid w:val="008F3E3E"/>
    <w:rsid w:val="00913557"/>
    <w:rsid w:val="00921ED7"/>
    <w:rsid w:val="00926FA7"/>
    <w:rsid w:val="00951203"/>
    <w:rsid w:val="00960744"/>
    <w:rsid w:val="00974002"/>
    <w:rsid w:val="00991A0E"/>
    <w:rsid w:val="009C5461"/>
    <w:rsid w:val="009E0346"/>
    <w:rsid w:val="00A207D3"/>
    <w:rsid w:val="00A47DAB"/>
    <w:rsid w:val="00A54D1D"/>
    <w:rsid w:val="00A71EB6"/>
    <w:rsid w:val="00AF6C48"/>
    <w:rsid w:val="00B04620"/>
    <w:rsid w:val="00B046BA"/>
    <w:rsid w:val="00B13CBF"/>
    <w:rsid w:val="00B1497C"/>
    <w:rsid w:val="00B32756"/>
    <w:rsid w:val="00B5680A"/>
    <w:rsid w:val="00BE6441"/>
    <w:rsid w:val="00C271FB"/>
    <w:rsid w:val="00C37C74"/>
    <w:rsid w:val="00C54973"/>
    <w:rsid w:val="00C56FAE"/>
    <w:rsid w:val="00C60748"/>
    <w:rsid w:val="00C66749"/>
    <w:rsid w:val="00C76C9F"/>
    <w:rsid w:val="00C802FF"/>
    <w:rsid w:val="00C9306C"/>
    <w:rsid w:val="00CA4FC8"/>
    <w:rsid w:val="00CD6667"/>
    <w:rsid w:val="00D04311"/>
    <w:rsid w:val="00D11230"/>
    <w:rsid w:val="00D171C0"/>
    <w:rsid w:val="00D3258C"/>
    <w:rsid w:val="00D42DBB"/>
    <w:rsid w:val="00D448DE"/>
    <w:rsid w:val="00D508C7"/>
    <w:rsid w:val="00D840E9"/>
    <w:rsid w:val="00DD106F"/>
    <w:rsid w:val="00DD2ED3"/>
    <w:rsid w:val="00DE7760"/>
    <w:rsid w:val="00DF3218"/>
    <w:rsid w:val="00E202C8"/>
    <w:rsid w:val="00E20A76"/>
    <w:rsid w:val="00E23327"/>
    <w:rsid w:val="00E348E5"/>
    <w:rsid w:val="00E54D2E"/>
    <w:rsid w:val="00E74CE2"/>
    <w:rsid w:val="00E75150"/>
    <w:rsid w:val="00E8089E"/>
    <w:rsid w:val="00EC18F9"/>
    <w:rsid w:val="00EE31FA"/>
    <w:rsid w:val="00F0145F"/>
    <w:rsid w:val="00F1714B"/>
    <w:rsid w:val="00F200B9"/>
    <w:rsid w:val="00F26CAF"/>
    <w:rsid w:val="00F27BBB"/>
    <w:rsid w:val="00F44586"/>
    <w:rsid w:val="00F73A40"/>
    <w:rsid w:val="00F921E5"/>
    <w:rsid w:val="00FA227E"/>
    <w:rsid w:val="00FA6998"/>
    <w:rsid w:val="00FC268D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788CA6"/>
  <w15:docId w15:val="{A270D526-FFB4-4176-B61A-D8C504DE9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461"/>
    <w:pPr>
      <w:spacing w:after="0" w:line="240" w:lineRule="atLeast"/>
    </w:pPr>
    <w:rPr>
      <w:sz w:val="20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Sidefod">
    <w:name w:val="footer"/>
    <w:basedOn w:val="Normal"/>
    <w:link w:val="SidefodTegn"/>
    <w:uiPriority w:val="99"/>
    <w:semiHidden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asciiTheme="majorHAnsi" w:eastAsiaTheme="majorEastAsia" w:hAnsiTheme="majorHAnsi" w:cstheme="majorBidi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basedOn w:val="Standardskrifttypeiafsnit"/>
    <w:uiPriority w:val="99"/>
    <w:rsid w:val="00913557"/>
    <w:rPr>
      <w:color w:val="000000" w:themeColor="text1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basedOn w:val="Standardskrifttypeiafsnit"/>
    <w:link w:val="Dato"/>
    <w:uiPriority w:val="99"/>
    <w:rsid w:val="006010A9"/>
    <w:rPr>
      <w:rFonts w:asciiTheme="majorHAnsi" w:eastAsiaTheme="majorEastAsia" w:hAnsiTheme="majorHAnsi" w:cstheme="majorBidi"/>
      <w:noProof/>
      <w:sz w:val="16"/>
      <w:szCs w:val="20"/>
    </w:rPr>
  </w:style>
  <w:style w:type="character" w:styleId="Sidetal">
    <w:name w:val="page number"/>
    <w:basedOn w:val="Standardskrifttypeiafsnit"/>
    <w:uiPriority w:val="99"/>
    <w:rsid w:val="006010A9"/>
    <w:rPr>
      <w:rFonts w:asciiTheme="minorHAnsi" w:hAnsiTheme="minorHAnsi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E0E93"/>
    <w:rPr>
      <w:b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basedOn w:val="Standardskrifttypeiafsnit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 w:themeColor="text2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E0E93"/>
    <w:rPr>
      <w:rFonts w:asciiTheme="majorHAnsi" w:eastAsiaTheme="majorEastAsia" w:hAnsiTheme="majorHAnsi" w:cstheme="majorBidi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pPr>
      <w:spacing w:after="0" w:line="240" w:lineRule="auto"/>
    </w:pPr>
    <w:tblPr>
      <w:tblStyleRowBandSize w:val="1"/>
      <w:tblStyleColBandSize w:val="1"/>
      <w:tblBorders>
        <w:top w:val="single" w:sz="4" w:space="0" w:color="B0ACAE" w:themeColor="accent6" w:themeTint="99"/>
        <w:left w:val="single" w:sz="4" w:space="0" w:color="B0ACAE" w:themeColor="accent6" w:themeTint="99"/>
        <w:bottom w:val="single" w:sz="4" w:space="0" w:color="B0ACAE" w:themeColor="accent6" w:themeTint="99"/>
        <w:right w:val="single" w:sz="4" w:space="0" w:color="B0ACAE" w:themeColor="accent6" w:themeTint="99"/>
        <w:insideH w:val="single" w:sz="4" w:space="0" w:color="B0ACAE" w:themeColor="accent6" w:themeTint="99"/>
        <w:insideV w:val="single" w:sz="4" w:space="0" w:color="B0ACAE" w:themeColor="accent6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7679" w:themeColor="accent6"/>
          <w:left w:val="single" w:sz="4" w:space="0" w:color="7C7679" w:themeColor="accent6"/>
          <w:bottom w:val="single" w:sz="4" w:space="0" w:color="7C7679" w:themeColor="accent6"/>
          <w:right w:val="single" w:sz="4" w:space="0" w:color="7C7679" w:themeColor="accent6"/>
          <w:insideH w:val="nil"/>
          <w:insideV w:val="nil"/>
        </w:tcBorders>
        <w:shd w:val="clear" w:color="auto" w:fill="7C7679" w:themeFill="accent6"/>
      </w:tcPr>
    </w:tblStylePr>
    <w:tblStylePr w:type="lastRow">
      <w:rPr>
        <w:b/>
        <w:bCs/>
      </w:rPr>
      <w:tblPr/>
      <w:tcPr>
        <w:tcBorders>
          <w:top w:val="double" w:sz="4" w:space="0" w:color="7C7679" w:themeColor="accent6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 w:themeFill="accent6" w:themeFillTint="33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 w:themeFill="accent6" w:themeFillTint="33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A71EB6"/>
    <w:rPr>
      <w:i/>
      <w:iCs/>
      <w:color w:val="404040" w:themeColor="text1" w:themeTint="BF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paragraph" w:customStyle="1" w:styleId="Venstrespalte">
    <w:name w:val="Venstre spalte"/>
    <w:basedOn w:val="Afsenderadresse"/>
    <w:qFormat/>
    <w:rsid w:val="00FA227E"/>
    <w:rPr>
      <w:b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13B5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13B58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13B58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13B5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13B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4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75316\AppData\Local\cBrain\F2\.tmp\969ecf047e8543d09b74cbd91de244e0.dotx" TargetMode="External"/></Relationships>
</file>

<file path=word/theme/theme1.xml><?xml version="1.0" encoding="utf-8"?>
<a:theme xmlns:a="http://schemas.openxmlformats.org/drawingml/2006/main" name="Tema1">
  <a:themeElements>
    <a:clrScheme name="Socialstyrelsen PPT">
      <a:dk1>
        <a:sysClr val="windowText" lastClr="000000"/>
      </a:dk1>
      <a:lt1>
        <a:sysClr val="window" lastClr="FFFFFF"/>
      </a:lt1>
      <a:dk2>
        <a:srgbClr val="AF292E"/>
      </a:dk2>
      <a:lt2>
        <a:srgbClr val="797777"/>
      </a:lt2>
      <a:accent1>
        <a:srgbClr val="C27030"/>
      </a:accent1>
      <a:accent2>
        <a:srgbClr val="6C8777"/>
      </a:accent2>
      <a:accent3>
        <a:srgbClr val="595959"/>
      </a:accent3>
      <a:accent4>
        <a:srgbClr val="E4BC2F"/>
      </a:accent4>
      <a:accent5>
        <a:srgbClr val="7090AD"/>
      </a:accent5>
      <a:accent6>
        <a:srgbClr val="7C7679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Custom Color 1">
      <a:srgbClr val="E9D392"/>
    </a:custClr>
    <a:custClr name="Custom Color 2">
      <a:srgbClr val="BAD9C1"/>
    </a:custClr>
    <a:custClr name="Custom Color 3">
      <a:srgbClr val="C6C7C9"/>
    </a:custClr>
    <a:custClr name="Custom Color 4">
      <a:srgbClr val="ECE38A"/>
    </a:custClr>
    <a:custClr name="Custom Color 5">
      <a:srgbClr val="CDE7EE"/>
    </a:custClr>
    <a:custClr name="Custom Color 6">
      <a:srgbClr val="BCB5B2"/>
    </a:custClr>
    <a:custClr name="Custom Color 7">
      <a:srgbClr val="D2E4BE"/>
    </a:custClr>
    <a:custClr name="Custom Color 8">
      <a:srgbClr val="CDDEF3"/>
    </a:custClr>
    <a:custClr name="Custom Color 9">
      <a:srgbClr val="DED5CB"/>
    </a:custClr>
    <a:custClr name="Custom Color 10">
      <a:srgbClr val="F9F8E0"/>
    </a:custClr>
  </a:custClrLst>
  <a:extLst>
    <a:ext uri="{05A4C25C-085E-4340-85A3-A5531E510DB2}">
      <thm15:themeFamily xmlns:thm15="http://schemas.microsoft.com/office/thememl/2012/main" name="Tema1" id="{BC43B9C1-F9CC-4921-9E7B-3F4F58DC855D}" vid="{6FF48C45-51A6-4021-BDCA-26709926E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A776A-094C-44D2-823B-B65BD6F97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969ecf047e8543d09b74cbd91de244e0.dotx</Template>
  <TotalTime>0</TotalTime>
  <Pages>2</Pages>
  <Words>252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Tine Mikkelsen</dc:creator>
  <cp:lastModifiedBy>Vibeke Anne-Grete Rasmussen</cp:lastModifiedBy>
  <cp:revision>2</cp:revision>
  <dcterms:created xsi:type="dcterms:W3CDTF">2023-09-11T07:16:00Z</dcterms:created>
  <dcterms:modified xsi:type="dcterms:W3CDTF">2023-09-11T07:16:00Z</dcterms:modified>
</cp:coreProperties>
</file>